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6" w:rsidRDefault="00926406" w:rsidP="0092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>План работы музыкального 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406" w:rsidRPr="00080EAB" w:rsidRDefault="00926406" w:rsidP="0092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 по 15 мая</w:t>
      </w:r>
    </w:p>
    <w:p w:rsidR="00926406" w:rsidRDefault="00926406" w:rsidP="0092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недели «Весна. Победы</w:t>
      </w:r>
      <w:r w:rsidRPr="00080EAB">
        <w:rPr>
          <w:rFonts w:ascii="Times New Roman" w:hAnsi="Times New Roman" w:cs="Times New Roman"/>
          <w:sz w:val="28"/>
          <w:szCs w:val="28"/>
        </w:rPr>
        <w:t xml:space="preserve">»  младший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EAB">
        <w:rPr>
          <w:rFonts w:ascii="Times New Roman" w:hAnsi="Times New Roman" w:cs="Times New Roman"/>
          <w:sz w:val="28"/>
          <w:szCs w:val="28"/>
        </w:rPr>
        <w:t>возраст</w:t>
      </w:r>
    </w:p>
    <w:p w:rsidR="00926406" w:rsidRPr="00080EAB" w:rsidRDefault="00926406" w:rsidP="0092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406" w:rsidRPr="004B1CC5" w:rsidRDefault="00926406" w:rsidP="009264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C1D">
        <w:rPr>
          <w:rFonts w:ascii="Times New Roman" w:hAnsi="Times New Roman" w:cs="Times New Roman"/>
          <w:b/>
          <w:sz w:val="28"/>
          <w:szCs w:val="28"/>
          <w:u w:val="single"/>
        </w:rPr>
        <w:t>Музыкально – ритмические движения: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4B1CC5">
        <w:rPr>
          <w:rFonts w:ascii="Times New Roman" w:hAnsi="Times New Roman" w:cs="Times New Roman"/>
          <w:sz w:val="28"/>
          <w:szCs w:val="28"/>
        </w:rPr>
        <w:t>Побежали ножки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406" w:rsidRPr="004B1CC5" w:rsidRDefault="00926406" w:rsidP="00926406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1CC5">
        <w:rPr>
          <w:rFonts w:ascii="Times New Roman" w:hAnsi="Times New Roman" w:cs="Times New Roman"/>
          <w:sz w:val="28"/>
          <w:szCs w:val="28"/>
        </w:rPr>
        <w:t>Учимся слушать музыку и слова песни, действовать соответственно тексту.</w:t>
      </w:r>
    </w:p>
    <w:p w:rsidR="00926406" w:rsidRPr="00080EAB" w:rsidRDefault="00926406" w:rsidP="00926406">
      <w:pPr>
        <w:rPr>
          <w:rFonts w:ascii="Times New Roman" w:hAnsi="Times New Roman" w:cs="Times New Roman"/>
          <w:sz w:val="28"/>
          <w:szCs w:val="28"/>
        </w:rPr>
      </w:pPr>
      <w:r w:rsidRPr="005536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55368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https://www.youtube.com/watch?v=4TpLfBoFBAE</w:t>
        </w:r>
      </w:hyperlink>
    </w:p>
    <w:p w:rsidR="00926406" w:rsidRDefault="00926406" w:rsidP="009264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«У меня звонкие ладошки</w:t>
      </w: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26406" w:rsidRDefault="00926406" w:rsidP="00926406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406" w:rsidRPr="00105C76" w:rsidRDefault="00926406" w:rsidP="00926406">
      <w:pPr>
        <w:pStyle w:val="a4"/>
        <w:spacing w:after="0"/>
        <w:ind w:left="36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 w:rsidRPr="00105C76">
        <w:rPr>
          <w:rFonts w:ascii="Times New Roman" w:hAnsi="Times New Roman" w:cs="Times New Roman"/>
          <w:color w:val="433BED"/>
          <w:sz w:val="28"/>
          <w:szCs w:val="28"/>
          <w:u w:val="single"/>
        </w:rPr>
        <w:t>https://www.youtube.com/watch?v=Ly8fkMexAdM</w:t>
      </w:r>
    </w:p>
    <w:p w:rsidR="00926406" w:rsidRDefault="00926406" w:rsidP="0092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>Предложить ребенку послушать музыку</w:t>
      </w:r>
      <w:proofErr w:type="gramStart"/>
      <w:r w:rsidRPr="0008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0EAB">
        <w:rPr>
          <w:rFonts w:ascii="Times New Roman" w:hAnsi="Times New Roman" w:cs="Times New Roman"/>
          <w:sz w:val="28"/>
          <w:szCs w:val="28"/>
        </w:rPr>
        <w:t xml:space="preserve"> Спросить, что можно делать под нее? (</w:t>
      </w:r>
      <w:r>
        <w:rPr>
          <w:rFonts w:ascii="Times New Roman" w:hAnsi="Times New Roman" w:cs="Times New Roman"/>
          <w:sz w:val="28"/>
          <w:szCs w:val="28"/>
        </w:rPr>
        <w:t>танцевать, петь…). Музыка – весёлая, задорная, танцевальная.</w:t>
      </w:r>
      <w:r w:rsidRPr="00080EAB">
        <w:rPr>
          <w:rFonts w:ascii="Times New Roman" w:hAnsi="Times New Roman" w:cs="Times New Roman"/>
          <w:sz w:val="28"/>
          <w:szCs w:val="28"/>
        </w:rPr>
        <w:t xml:space="preserve"> Предложить ребенку  под музыку </w:t>
      </w:r>
      <w:r>
        <w:rPr>
          <w:rFonts w:ascii="Times New Roman" w:hAnsi="Times New Roman" w:cs="Times New Roman"/>
          <w:sz w:val="28"/>
          <w:szCs w:val="28"/>
        </w:rPr>
        <w:t>потанцевать.</w:t>
      </w:r>
    </w:p>
    <w:p w:rsidR="00926406" w:rsidRPr="00080EAB" w:rsidRDefault="00926406" w:rsidP="0092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406" w:rsidRDefault="00926406" w:rsidP="009264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Пение «Капельки</w:t>
      </w: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26406" w:rsidRDefault="00926406" w:rsidP="00926406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406" w:rsidRDefault="00926406" w:rsidP="00926406">
      <w:pPr>
        <w:pStyle w:val="a4"/>
        <w:spacing w:after="0"/>
        <w:ind w:left="36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hyperlink r:id="rId6" w:history="1">
        <w:r w:rsidRPr="007C024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https://www.youtube.com/watch?v=f4_dBsOQJjg</w:t>
        </w:r>
      </w:hyperlink>
    </w:p>
    <w:p w:rsidR="00926406" w:rsidRDefault="00926406" w:rsidP="00926406">
      <w:pPr>
        <w:pStyle w:val="a4"/>
        <w:spacing w:after="0"/>
        <w:ind w:left="36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</w:p>
    <w:p w:rsidR="00926406" w:rsidRDefault="00926406" w:rsidP="009264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Песня </w:t>
      </w:r>
      <w:r>
        <w:rPr>
          <w:rFonts w:ascii="Times New Roman" w:hAnsi="Times New Roman" w:cs="Times New Roman"/>
          <w:b/>
          <w:bCs/>
          <w:sz w:val="28"/>
          <w:szCs w:val="28"/>
        </w:rPr>
        <w:t>"Катюша" Песни Великой Отечественной Войны.</w:t>
      </w:r>
    </w:p>
    <w:p w:rsidR="00926406" w:rsidRDefault="00926406" w:rsidP="0092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Поём вместе с детьми военные песни. </w:t>
      </w:r>
    </w:p>
    <w:p w:rsidR="00926406" w:rsidRDefault="00926406" w:rsidP="00926406">
      <w:pPr>
        <w:spacing w:after="0" w:line="240" w:lineRule="auto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33BED"/>
          <w:sz w:val="28"/>
          <w:szCs w:val="28"/>
          <w:u w:val="single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https://www.youtube.com/watch?v=63DVl2YMGls</w:t>
        </w:r>
      </w:hyperlink>
    </w:p>
    <w:p w:rsidR="00926406" w:rsidRPr="0011785A" w:rsidRDefault="00926406" w:rsidP="00926406">
      <w:pPr>
        <w:spacing w:after="0"/>
        <w:rPr>
          <w:rFonts w:ascii="Times New Roman" w:hAnsi="Times New Roman" w:cs="Times New Roman"/>
          <w:color w:val="433BED"/>
          <w:sz w:val="28"/>
          <w:szCs w:val="28"/>
          <w:u w:val="single"/>
        </w:rPr>
      </w:pPr>
    </w:p>
    <w:p w:rsidR="00926406" w:rsidRPr="00080EAB" w:rsidRDefault="00926406" w:rsidP="0092640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26406" w:rsidRPr="00221C1D" w:rsidRDefault="00926406" w:rsidP="00926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21C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C1D">
        <w:rPr>
          <w:rFonts w:ascii="Times New Roman" w:hAnsi="Times New Roman" w:cs="Times New Roman"/>
          <w:b/>
          <w:sz w:val="28"/>
          <w:szCs w:val="28"/>
          <w:u w:val="single"/>
        </w:rPr>
        <w:t>Танец - игра: «Весёлые ложки»</w:t>
      </w:r>
    </w:p>
    <w:p w:rsidR="00926406" w:rsidRPr="00117710" w:rsidRDefault="00926406" w:rsidP="0092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ребёнку поиграть</w:t>
      </w:r>
      <w:r w:rsidRPr="00117710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с движениями под музыку.</w:t>
      </w:r>
    </w:p>
    <w:p w:rsidR="00926406" w:rsidRDefault="00926406" w:rsidP="0092640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926406" w:rsidRPr="00BB01B6" w:rsidRDefault="00926406" w:rsidP="0092640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BB01B6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hyperlink r:id="rId8" w:history="1">
        <w:r w:rsidRPr="00BB01B6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https://www.youtube.com/watch?v=EoXRww9Yu9Y</w:t>
        </w:r>
      </w:hyperlink>
    </w:p>
    <w:p w:rsidR="00926406" w:rsidRPr="000A3E26" w:rsidRDefault="00926406" w:rsidP="009264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406" w:rsidRDefault="00926406" w:rsidP="00926406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1575C1" w:rsidRDefault="001575C1"/>
    <w:sectPr w:rsidR="001575C1" w:rsidSect="0015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F0C"/>
    <w:multiLevelType w:val="hybridMultilevel"/>
    <w:tmpl w:val="40E05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06"/>
    <w:rsid w:val="001575C1"/>
    <w:rsid w:val="0092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4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XRww9Yu9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3DVl2YMG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4_dBsOQJjg" TargetMode="External"/><Relationship Id="rId5" Type="http://schemas.openxmlformats.org/officeDocument/2006/relationships/hyperlink" Target="https://www.youtube.com/watch?v=4TpLfBoFB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2020-05-12T06:08:00Z</dcterms:created>
  <dcterms:modified xsi:type="dcterms:W3CDTF">2020-05-12T06:09:00Z</dcterms:modified>
</cp:coreProperties>
</file>